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63" w:rsidRDefault="009E6313">
      <w:pPr>
        <w:rPr>
          <w:b/>
          <w:sz w:val="36"/>
          <w:szCs w:val="36"/>
          <w:u w:val="single"/>
        </w:rPr>
      </w:pPr>
      <w:r>
        <w:rPr>
          <w:b/>
        </w:rPr>
        <w:t xml:space="preserve">                          </w:t>
      </w:r>
      <w:r w:rsidRPr="009E6313">
        <w:rPr>
          <w:b/>
          <w:sz w:val="36"/>
          <w:szCs w:val="36"/>
          <w:u w:val="single"/>
        </w:rPr>
        <w:t>Výpočet hmotnosti</w:t>
      </w:r>
    </w:p>
    <w:p w:rsidR="00A57C66" w:rsidRDefault="00A57C66" w:rsidP="00A57C6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Vypočítej hmotnost zlatého šperku, je-li jeho objem 5 cm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, jestliže měrná hustota zlata je 19 300 kg/m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.</w:t>
      </w:r>
    </w:p>
    <w:p w:rsidR="00BB2123" w:rsidRDefault="00A57C66" w:rsidP="00A57C6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Plavecký bazén je napuštěn slanou vodou. Vypočítej hmotnost slané vody v bazénu, jestliže měrná hustota je vody je 1 025 kg/m</w:t>
      </w:r>
      <w:r w:rsidR="00BB2123">
        <w:rPr>
          <w:b/>
          <w:sz w:val="24"/>
          <w:szCs w:val="24"/>
          <w:vertAlign w:val="superscript"/>
        </w:rPr>
        <w:t>3</w:t>
      </w:r>
      <w:r w:rsidR="00BB2123">
        <w:rPr>
          <w:b/>
          <w:sz w:val="24"/>
          <w:szCs w:val="24"/>
        </w:rPr>
        <w:t xml:space="preserve"> a v bazénu je 6 000 hl vody.</w:t>
      </w:r>
    </w:p>
    <w:p w:rsidR="00BB2123" w:rsidRDefault="00BB2123" w:rsidP="00A57C6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Vypočítej nosnost přívěsu, který veze 5 betonových panelů, je-li objem jednoho panelu 900 dm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 a měrná hustota panelu je 5 800 kg/m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.</w:t>
      </w:r>
    </w:p>
    <w:p w:rsidR="00BB2123" w:rsidRPr="00BB2123" w:rsidRDefault="00BB2123" w:rsidP="00A57C6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Objem cisterny </w:t>
      </w:r>
      <w:proofErr w:type="gramStart"/>
      <w:r>
        <w:rPr>
          <w:b/>
          <w:sz w:val="24"/>
          <w:szCs w:val="24"/>
        </w:rPr>
        <w:t>je</w:t>
      </w:r>
      <w:proofErr w:type="gramEnd"/>
      <w:r>
        <w:rPr>
          <w:b/>
          <w:sz w:val="24"/>
          <w:szCs w:val="24"/>
        </w:rPr>
        <w:t xml:space="preserve"> 200 hl. Cisterna je z jedné poloviny naplněná benzínem. Vypočítej hmotnost benzínu v nádrži, jestliže jeho hustota je 750 kg/m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.</w:t>
      </w:r>
      <w:bookmarkStart w:id="0" w:name="_GoBack"/>
      <w:bookmarkEnd w:id="0"/>
    </w:p>
    <w:p w:rsidR="00A57C66" w:rsidRPr="00BB2123" w:rsidRDefault="00A57C66" w:rsidP="00BB2123">
      <w:pPr>
        <w:ind w:left="360"/>
        <w:rPr>
          <w:b/>
          <w:sz w:val="24"/>
          <w:szCs w:val="24"/>
        </w:rPr>
      </w:pPr>
    </w:p>
    <w:sectPr w:rsidR="00A57C66" w:rsidRPr="00BB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D4173"/>
    <w:multiLevelType w:val="hybridMultilevel"/>
    <w:tmpl w:val="C5DC3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13"/>
    <w:rsid w:val="00062663"/>
    <w:rsid w:val="009E6313"/>
    <w:rsid w:val="00A57C66"/>
    <w:rsid w:val="00B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2020-04-10T15:57:00Z</dcterms:created>
  <dcterms:modified xsi:type="dcterms:W3CDTF">2020-04-10T16:17:00Z</dcterms:modified>
</cp:coreProperties>
</file>